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AF787D" w14:paraId="74D8645C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22AC95B0" w14:textId="77777777" w:rsidR="00A01AB9" w:rsidRPr="00AF787D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51F74725" w14:textId="77777777" w:rsidR="00A01AB9" w:rsidRPr="00AF787D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67137DA" w14:textId="77777777" w:rsidR="00A01AB9" w:rsidRPr="00AF787D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0785EC5" w14:textId="77777777" w:rsidR="00A01AB9" w:rsidRPr="00AF787D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F787D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AF787D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AF787D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AF787D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2C8F117D" w14:textId="77777777" w:rsidR="00A01AB9" w:rsidRPr="00AF787D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AF787D" w14:paraId="30494287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079EA9D4" w14:textId="77777777" w:rsidR="009D62F2" w:rsidRPr="00AF787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CE5CD14" w14:textId="77777777" w:rsidR="009D62F2" w:rsidRPr="00AF787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6F978C4" w14:textId="77777777" w:rsidR="009D62F2" w:rsidRPr="00AF787D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B9AE4D2" w14:textId="77777777" w:rsidR="009D62F2" w:rsidRPr="00AF787D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F787D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AF787D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058A00CD" w14:textId="77777777" w:rsidR="00A01AB9" w:rsidRPr="00AF787D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AF787D" w14:paraId="0B4F5243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1A4D5E17" w14:textId="77777777" w:rsidR="009D62F2" w:rsidRPr="00AF787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251F52E0" w14:textId="77777777" w:rsidR="009D62F2" w:rsidRPr="00AF787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DBB2FE5" w14:textId="77777777" w:rsidR="0011211A" w:rsidRPr="00AF787D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512939D5" w14:textId="77777777" w:rsidR="009D62F2" w:rsidRPr="00AF787D" w:rsidRDefault="0098535D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F787D">
              <w:rPr>
                <w:rFonts w:ascii="Trebuchet MS" w:hAnsi="Trebuchet MS" w:cs="Arial"/>
                <w:bCs/>
                <w:sz w:val="20"/>
                <w:szCs w:val="20"/>
              </w:rPr>
              <w:t>Geometría Diferencial</w:t>
            </w:r>
          </w:p>
        </w:tc>
        <w:tc>
          <w:tcPr>
            <w:tcW w:w="426" w:type="dxa"/>
            <w:shd w:val="clear" w:color="auto" w:fill="auto"/>
          </w:tcPr>
          <w:p w14:paraId="359C91D2" w14:textId="77777777" w:rsidR="009D62F2" w:rsidRPr="00AF787D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5292FF47" w14:textId="77777777" w:rsidR="002651B4" w:rsidRPr="00AF787D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C582666" w14:textId="77777777" w:rsidR="009D62F2" w:rsidRPr="00AF787D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0CC60E92" w14:textId="77777777" w:rsidR="009D62F2" w:rsidRPr="00AF787D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5299FBA" w14:textId="77777777" w:rsidR="002651B4" w:rsidRPr="00AF787D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8E16E3F" w14:textId="227DC22B" w:rsidR="009D62F2" w:rsidRPr="00AF787D" w:rsidRDefault="00B6168E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F787D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CF7F9D">
              <w:rPr>
                <w:rFonts w:ascii="Trebuchet MS" w:hAnsi="Trebuchet MS" w:cs="Arial"/>
                <w:bCs/>
                <w:sz w:val="20"/>
                <w:szCs w:val="20"/>
              </w:rPr>
              <w:t>116</w:t>
            </w:r>
            <w:bookmarkStart w:id="0" w:name="_GoBack"/>
            <w:bookmarkEnd w:id="0"/>
          </w:p>
        </w:tc>
      </w:tr>
    </w:tbl>
    <w:p w14:paraId="7D1392FA" w14:textId="77777777" w:rsidR="009D62F2" w:rsidRPr="00AF787D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AF787D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AF787D" w14:paraId="613B4D5D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72FA7B53" w14:textId="77777777" w:rsidR="009D62F2" w:rsidRPr="00AF787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0E5A1EC2" w14:textId="77777777" w:rsidR="009D62F2" w:rsidRPr="00AF787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25AB8D7" w14:textId="77777777" w:rsidR="009D62F2" w:rsidRPr="00AF787D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D71EB11" w14:textId="77777777" w:rsidR="009D62F2" w:rsidRPr="00AF787D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7653D8A5" w14:textId="77777777" w:rsidR="0058467A" w:rsidRPr="00AF787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09AB1A3F" w14:textId="77777777" w:rsidR="0058467A" w:rsidRPr="00AF787D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041A905F" w14:textId="77777777" w:rsidR="0058467A" w:rsidRPr="00AF787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A2149CF" w14:textId="77777777" w:rsidR="0058467A" w:rsidRPr="00AF787D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3A192DA4" w14:textId="77777777" w:rsidR="0058467A" w:rsidRPr="00AF787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72F8C331" w14:textId="77777777" w:rsidR="0058467A" w:rsidRPr="00AF787D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C652E1B" w14:textId="77777777" w:rsidR="0058467A" w:rsidRPr="00AF787D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60A68CA9" w14:textId="77777777" w:rsidR="0058467A" w:rsidRPr="00AF787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06F1AD7" w14:textId="77777777" w:rsidR="00DE6E9F" w:rsidRPr="00AF787D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71659613" w14:textId="77777777" w:rsidR="009274FC" w:rsidRPr="00AF787D" w:rsidRDefault="0098535D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AF787D">
              <w:rPr>
                <w:rFonts w:ascii="Trebuchet MS" w:hAnsi="Trebuchet MS" w:cs="Arial"/>
                <w:bCs/>
                <w:sz w:val="20"/>
                <w:szCs w:val="20"/>
              </w:rPr>
              <w:t xml:space="preserve">Luis Hernández </w:t>
            </w:r>
            <w:proofErr w:type="spellStart"/>
            <w:r w:rsidRPr="00AF787D">
              <w:rPr>
                <w:rFonts w:ascii="Trebuchet MS" w:hAnsi="Trebuchet MS" w:cs="Arial"/>
                <w:bCs/>
                <w:sz w:val="20"/>
                <w:szCs w:val="20"/>
              </w:rPr>
              <w:t>Lamoneda</w:t>
            </w:r>
            <w:proofErr w:type="spellEnd"/>
          </w:p>
        </w:tc>
      </w:tr>
    </w:tbl>
    <w:p w14:paraId="3B13C95E" w14:textId="77777777" w:rsidR="001B5383" w:rsidRPr="00AF787D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AF787D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AF787D" w14:paraId="76FF6B49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0120FA29" w14:textId="77777777" w:rsidR="004B469C" w:rsidRPr="00AF787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6929B6A8" w14:textId="77777777" w:rsidR="004B469C" w:rsidRPr="00AF787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0513AFB" w14:textId="77777777" w:rsidR="004B469C" w:rsidRPr="00AF787D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475055FF" w14:textId="77777777" w:rsidR="004B469C" w:rsidRPr="00AF787D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FFFF4EC" w14:textId="77777777" w:rsidR="004B469C" w:rsidRPr="00AF787D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F787D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4963EF6E" w14:textId="77777777" w:rsidR="004B469C" w:rsidRPr="00AF787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19E525CE" w14:textId="77777777" w:rsidR="004B469C" w:rsidRPr="00AF787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6E81752" w14:textId="77777777" w:rsidR="004B469C" w:rsidRPr="00AF787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AF787D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0D36335" w14:textId="77777777" w:rsidR="004B469C" w:rsidRPr="00AF787D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1891A77F" w14:textId="77777777" w:rsidR="004B469C" w:rsidRPr="00AF787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F787D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724E" w14:textId="77777777" w:rsidR="004B469C" w:rsidRPr="00AF787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18D4D289" w14:textId="77777777" w:rsidR="004B469C" w:rsidRPr="00AF787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379D8E16" w14:textId="77777777" w:rsidR="004B469C" w:rsidRPr="00AF787D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260C44D" w14:textId="77777777" w:rsidR="004B469C" w:rsidRPr="00AF787D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45577D70" w14:textId="77777777" w:rsidR="004B469C" w:rsidRPr="00AF787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87405C2" w14:textId="77777777" w:rsidR="004B469C" w:rsidRPr="00AF787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60DB5AD" w14:textId="77777777" w:rsidR="004B469C" w:rsidRPr="00AF787D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F787D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AF787D" w14:paraId="12897BB1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3FC3CDA0" w14:textId="77777777" w:rsidR="004B469C" w:rsidRPr="00AF787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5B44193" w14:textId="77777777" w:rsidR="004B469C" w:rsidRPr="00AF787D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F44850E" w14:textId="77777777" w:rsidR="004B469C" w:rsidRPr="00AF787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AF787D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02B1766E" w14:textId="77777777" w:rsidR="004B469C" w:rsidRPr="00AF787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6D1915AD" w14:textId="77777777" w:rsidR="004B469C" w:rsidRPr="00AF787D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6618522" w14:textId="77777777" w:rsidR="004B469C" w:rsidRPr="00AF787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63D60DD" w14:textId="77777777" w:rsidR="004B469C" w:rsidRPr="00AF787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F787D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4BB9CD56" w14:textId="77777777" w:rsidR="004B469C" w:rsidRPr="00AF787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320727EC" w14:textId="77777777" w:rsidR="004B469C" w:rsidRPr="00AF787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57934DBE" w14:textId="77777777" w:rsidR="004B469C" w:rsidRPr="00AF787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91A5707" w14:textId="77777777" w:rsidR="004B469C" w:rsidRPr="00AF787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3F5AE81A" w14:textId="77777777" w:rsidR="0058467A" w:rsidRPr="00AF787D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AF787D" w14:paraId="3A3B8867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1D870D22" w14:textId="77777777" w:rsidR="00B843AD" w:rsidRPr="00AF787D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610F831A" w14:textId="77777777" w:rsidR="00B843AD" w:rsidRPr="00AF787D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B256DAA" w14:textId="77777777" w:rsidR="00085416" w:rsidRPr="00AF787D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5ECD7D7" w14:textId="77777777" w:rsidR="00B843AD" w:rsidRPr="00AF787D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F787D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7A213F13" w14:textId="77777777" w:rsidR="00B843AD" w:rsidRPr="00AF787D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687DB249" w14:textId="77777777" w:rsidR="00B843AD" w:rsidRPr="00AF787D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392D9A6C" w14:textId="77777777" w:rsidR="00B843AD" w:rsidRPr="00AF787D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589FD66" w14:textId="77777777" w:rsidR="00B843AD" w:rsidRPr="00AF787D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9CAF591" w14:textId="77777777" w:rsidR="00B843AD" w:rsidRPr="00AF787D" w:rsidRDefault="00156978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F787D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18ECB142" w14:textId="77777777" w:rsidR="009D62F2" w:rsidRPr="00AF787D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AF787D" w14:paraId="30C773B2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tbl>
            <w:tblPr>
              <w:tblW w:w="109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10"/>
            </w:tblGrid>
            <w:tr w:rsidR="00400B14" w:rsidRPr="00AF787D" w14:paraId="0B936BA4" w14:textId="77777777" w:rsidTr="002F22B8">
              <w:trPr>
                <w:trHeight w:hRule="exact" w:val="369"/>
              </w:trPr>
              <w:tc>
                <w:tcPr>
                  <w:tcW w:w="10910" w:type="dxa"/>
                  <w:shd w:val="clear" w:color="auto" w:fill="4F81BD" w:themeFill="accent1"/>
                  <w:vAlign w:val="center"/>
                </w:tcPr>
                <w:p w14:paraId="1F4094A6" w14:textId="77777777" w:rsidR="00400B14" w:rsidRPr="00AF787D" w:rsidRDefault="00400B14" w:rsidP="002F22B8">
                  <w:pPr>
                    <w:widowControl w:val="0"/>
                    <w:autoSpaceDE w:val="0"/>
                    <w:snapToGrid w:val="0"/>
                    <w:spacing w:after="0" w:line="240" w:lineRule="auto"/>
                    <w:ind w:left="623" w:right="598"/>
                    <w:jc w:val="center"/>
                    <w:rPr>
                      <w:rFonts w:ascii="Trebuchet MS" w:hAnsi="Trebuchet MS" w:cs="Arial"/>
                      <w:sz w:val="18"/>
                    </w:rPr>
                  </w:pPr>
                  <w:r w:rsidRPr="00AF787D">
                    <w:rPr>
                      <w:rFonts w:ascii="Trebuchet MS" w:hAnsi="Trebuchet MS" w:cs="Arial"/>
                      <w:b/>
                      <w:color w:val="FFFFFF" w:themeColor="background1"/>
                      <w:sz w:val="18"/>
                    </w:rPr>
                    <w:t xml:space="preserve">CARACTERIZACIÓN DE LA </w:t>
                  </w:r>
                  <w:r w:rsidRPr="00AF787D">
                    <w:rPr>
                      <w:rFonts w:ascii="Trebuchet MS" w:hAnsi="Trebuchet MS" w:cs="Arial"/>
                      <w:color w:val="FFFFFF" w:themeColor="background1"/>
                      <w:sz w:val="18"/>
                    </w:rPr>
                    <w:t>UNIDAD DE APRENDIZAJE</w:t>
                  </w:r>
                </w:p>
              </w:tc>
            </w:tr>
          </w:tbl>
          <w:p w14:paraId="4B5902A6" w14:textId="06199A49" w:rsidR="004B469C" w:rsidRPr="00AF787D" w:rsidRDefault="004B469C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</w:p>
        </w:tc>
      </w:tr>
      <w:tr w:rsidR="004B469C" w:rsidRPr="00AF787D" w14:paraId="740186A6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E41E3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AF787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AF787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AF787D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AF787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AF787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AF787D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AF787D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F787D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AF787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AF787D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AF787D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AF787D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AF787D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AF787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AF787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E229395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4872D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AF787D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A42D790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47FDD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1B9FEE0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3BD0E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884A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AF787D" w14:paraId="3160DB95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979399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AF787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AF787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AF787D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AF787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AF787D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7065A2E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AF787D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AF787D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AF787D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59BE6B74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92D2BAF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54F1E404" w14:textId="77777777" w:rsidR="004B469C" w:rsidRPr="00AF787D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EC548A4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51809797" w14:textId="77777777" w:rsidR="004B469C" w:rsidRPr="00AF787D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4D4457CB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51E8DBB7" w14:textId="77777777" w:rsidR="004B469C" w:rsidRPr="00AF787D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AF787D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D41D491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AF787D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1184BDC2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2C70715A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0B9542C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AF787D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0AF5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57B40CEE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AF787D" w14:paraId="2CC9E98B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4A3CA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79C7338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AF787D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27FD087B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13B280F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457C84F7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505D670" w14:textId="77777777" w:rsidR="004B469C" w:rsidRPr="00AF787D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5C00774E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8EDC567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74BAC0A1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B7CD3E1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2E16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AF787D" w14:paraId="5C534150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15462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AF787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AF787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AF787D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AF787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AF787D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AF787D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AF787D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AF787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AF787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AF787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AF787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AF787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AF787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AF787D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AF787D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AF787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AF787D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AF787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AF787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AF787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AF787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AF787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AF787D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AF787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AF787D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08DF1A1B" w14:textId="77777777" w:rsidR="004B469C" w:rsidRPr="00AF787D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AF787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AF787D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AF787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AF787D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AF787D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AF787D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AF787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AF787D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AF787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1F943DD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D6F1F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528CB939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AF787D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BAAAC0D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77897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16FA1B17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3EDF9DB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6F863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9C3BFC9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6958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AF787D" w14:paraId="0BCEEDBB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D8CEF" w14:textId="416EBDEE" w:rsidR="004B469C" w:rsidRPr="00AF787D" w:rsidRDefault="004B469C" w:rsidP="00400B14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AF787D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AF787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AF787D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AF787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AF787D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AF787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AF787D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AF787D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AF787D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AF787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AF787D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AF787D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400B14" w:rsidRPr="00AF787D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AF787D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A144B66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D3FBB" w14:textId="77777777" w:rsidR="004B469C" w:rsidRPr="00AF787D" w:rsidRDefault="0098535D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AF787D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6A2A657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418AF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BC3AED3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6D484" w14:textId="77777777" w:rsidR="004B469C" w:rsidRPr="00AF787D" w:rsidRDefault="004B469C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FE3B7EC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3CF1F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8FDB1CD" w14:textId="77777777" w:rsidR="004B469C" w:rsidRPr="00AF787D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E1A2" w14:textId="77777777" w:rsidR="004B469C" w:rsidRPr="00AF787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1C82C560" w14:textId="77777777" w:rsidR="004B469C" w:rsidRPr="00AF787D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AF787D" w14:paraId="33C9DC5F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5FDAAE51" w14:textId="77777777" w:rsidR="006F74C5" w:rsidRPr="00AF787D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35E4D57" w14:textId="77777777" w:rsidR="006F74C5" w:rsidRPr="00AF787D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AF787D" w14:paraId="140149A0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217F337" w14:textId="77777777" w:rsidR="006F74C5" w:rsidRPr="00AF787D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BDA627E" w14:textId="77777777" w:rsidR="00DE6E9F" w:rsidRPr="00AF787D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F787D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AF787D" w14:paraId="21CB6F3A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10724E67" w14:textId="77777777" w:rsidR="00DD5835" w:rsidRPr="00AF787D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C367FA4" w14:textId="77777777" w:rsidR="00DD5835" w:rsidRPr="00AF787D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AF787D" w14:paraId="535CC4DE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476C3D6" w14:textId="77777777" w:rsidR="00DD5835" w:rsidRPr="00AF787D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B43B253" w14:textId="77777777" w:rsidR="00F14ECA" w:rsidRPr="00AF787D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F787D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5F1CDBDD" w14:textId="77777777" w:rsidR="00F14ECA" w:rsidRPr="00AF787D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12B9296" w14:textId="77777777" w:rsidR="00F14ECA" w:rsidRPr="00AF787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F787D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AF787D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2FA37483" w14:textId="77777777" w:rsidR="00F14ECA" w:rsidRPr="00AF787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AF787D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AF787D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2CB98E59" w14:textId="77777777" w:rsidR="00F14ECA" w:rsidRPr="00AF787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CG3. Maneja ética y responsablemente las tecnologías de la información para agilizar sus procesos académicos y profesionales de intercomunicación. </w:t>
            </w:r>
          </w:p>
          <w:p w14:paraId="6596AE1E" w14:textId="77777777" w:rsidR="00F14ECA" w:rsidRPr="00AF787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0A2A12B" w14:textId="77777777" w:rsidR="00F14ECA" w:rsidRPr="00AF787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F787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5A0DDA84" w14:textId="77777777" w:rsidR="00AD7DF5" w:rsidRPr="00AF787D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084E95F" w14:textId="3702C122" w:rsidR="00AD7DF5" w:rsidRPr="00AF787D" w:rsidRDefault="00084FA2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AF787D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65F9BF2C" w14:textId="0B31D714" w:rsidR="00AD7DF5" w:rsidRPr="00AF787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CE3516" w:rsidRPr="00AF787D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="00156978" w:rsidRPr="00AF787D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.</w:t>
            </w:r>
            <w:r w:rsidRPr="00AF787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  <w:p w14:paraId="3A4F7FDD" w14:textId="77777777" w:rsidR="00084FA2" w:rsidRDefault="00084FA2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AF787D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486730F6" w14:textId="16E91AFA" w:rsidR="00AD7DF5" w:rsidRPr="00AF787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CE3516" w:rsidRPr="00AF787D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AF787D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39CE2EB3" w14:textId="77777777" w:rsidR="00AD7DF5" w:rsidRPr="00AF787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35E260FE" w14:textId="77777777" w:rsidR="00AD7DF5" w:rsidRPr="00AF787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AF787D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AF787D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48AFD38E" w14:textId="77777777" w:rsidR="000671FE" w:rsidRPr="00AF787D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1C53BBEA" w14:textId="77777777" w:rsidR="00AB7E79" w:rsidRPr="00AF787D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AF787D" w14:paraId="1F924C11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8F94FB8" w14:textId="77777777" w:rsidR="009A7603" w:rsidRPr="00AF787D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F73FBDD" w14:textId="77777777" w:rsidR="009A7603" w:rsidRPr="00AF787D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AF787D" w14:paraId="6D4553C4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A7CE88A" w14:textId="77777777" w:rsidR="00F14ECA" w:rsidRPr="00AF787D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C112F65" w14:textId="45CAE3FF" w:rsidR="009E328A" w:rsidRPr="00AF787D" w:rsidRDefault="009E328A" w:rsidP="009E328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F787D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AF787D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AF787D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Geometría Diferencial para aplicarlos en la resolución de problemas de distintas áreas de las matemáticas. </w:t>
            </w:r>
          </w:p>
          <w:p w14:paraId="1A5426FC" w14:textId="77777777" w:rsidR="009E328A" w:rsidRPr="00AF787D" w:rsidRDefault="009E328A" w:rsidP="009E328A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9685D9A" w14:textId="77777777" w:rsidR="009E328A" w:rsidRPr="00AF787D" w:rsidRDefault="009E328A" w:rsidP="009E328A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F787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AF787D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AF787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AF787D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23DB9E6F" w14:textId="77777777" w:rsidR="009E328A" w:rsidRPr="00AF787D" w:rsidRDefault="009E328A" w:rsidP="009E328A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B78E697" w14:textId="3B59D8B9" w:rsidR="00F14ECA" w:rsidRPr="00AF787D" w:rsidRDefault="009E328A" w:rsidP="009E328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  <w:r w:rsidRPr="00AF787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Al ser Unidades de Aprendizaje optativas, con ayuda del tutor, el alumno puede elegir el momento apropiado para cursarlas. Se relaciona con las materias del grupo de </w:t>
            </w:r>
            <w:proofErr w:type="gramStart"/>
            <w:r w:rsidRPr="00AF787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Geometría.</w:t>
            </w:r>
            <w:r w:rsidR="00F14ECA" w:rsidRPr="00AF787D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  <w:proofErr w:type="gramEnd"/>
            <w:r w:rsidR="00F14ECA" w:rsidRPr="00AF787D">
              <w:rPr>
                <w:rFonts w:ascii="Trebuchet MS" w:hAnsi="Trebuchet MS" w:cs="Trebuchet MS"/>
                <w:b/>
                <w:bCs/>
                <w:sz w:val="18"/>
              </w:rPr>
              <w:t xml:space="preserve"> </w:t>
            </w:r>
          </w:p>
          <w:p w14:paraId="483325FE" w14:textId="77777777" w:rsidR="00F14ECA" w:rsidRPr="00AF787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AF787D" w14:paraId="5966F74B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17AB85E2" w14:textId="77777777" w:rsidR="00F14ECA" w:rsidRPr="00AF787D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2A3BF65C" w14:textId="77777777" w:rsidR="00F14ECA" w:rsidRPr="00AF787D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AF787D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AF787D" w14:paraId="05BFEEF2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5E29EA36" w14:textId="77777777" w:rsidR="00924B7C" w:rsidRPr="00AF787D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0FA9F1C3" w14:textId="77777777" w:rsidR="009E328A" w:rsidRPr="00AF787D" w:rsidRDefault="009E328A" w:rsidP="009E328A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Geometría bajo la orientación de especialistas, para profundizar sus conocimientos en el área.</w:t>
            </w:r>
          </w:p>
          <w:p w14:paraId="090AFE06" w14:textId="320F4A80" w:rsidR="00F14ECA" w:rsidRPr="00AF787D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2F3E6752" w14:textId="77777777" w:rsidR="0022722B" w:rsidRPr="00AF787D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AF787D" w14:paraId="56221E21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080E917B" w14:textId="77777777" w:rsidR="00582341" w:rsidRPr="00AF787D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1EFC33F" w14:textId="77777777" w:rsidR="00582341" w:rsidRPr="00AF787D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AF787D" w14:paraId="48BCB83D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5EAB472" w14:textId="77777777" w:rsidR="00F14ECA" w:rsidRPr="00AF787D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48197F29" w14:textId="77777777" w:rsidR="00DE0FF9" w:rsidRPr="00AF787D" w:rsidRDefault="00DE0FF9" w:rsidP="00DE0FF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Curvas parametrizadas en Rn.</w:t>
            </w:r>
          </w:p>
          <w:p w14:paraId="15302A94" w14:textId="77777777" w:rsidR="00DE0FF9" w:rsidRPr="00AF787D" w:rsidRDefault="00DE0FF9" w:rsidP="00DE0FF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 xml:space="preserve">Curvas regulares y parametrización por longitud de arco. Teorema de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reparametrización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 xml:space="preserve"> por longitud de arco. Corolario: no existen invariantes locales de curvas.</w:t>
            </w:r>
          </w:p>
          <w:p w14:paraId="73DE2BB5" w14:textId="77777777" w:rsidR="00DE0FF9" w:rsidRPr="00AF787D" w:rsidRDefault="00DE0FF9" w:rsidP="00DE0FF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 xml:space="preserve">Marco móvil y marco de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Frenet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 xml:space="preserve">. Teorema de existencia de marco de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Frenet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D3FA495" w14:textId="77777777" w:rsidR="00DE0FF9" w:rsidRPr="00AF787D" w:rsidRDefault="00DE0FF9" w:rsidP="00DE0FF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Curvas planas.</w:t>
            </w:r>
          </w:p>
          <w:p w14:paraId="7D99BC45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Curvatura.</w:t>
            </w:r>
          </w:p>
          <w:p w14:paraId="0DD8A299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 xml:space="preserve">Ecuaciones de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Frenet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AE2810D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Movimientos rígidos del plano. Teorema (fundamental) de curvas planas.</w:t>
            </w:r>
          </w:p>
          <w:p w14:paraId="6E7DB5C6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 xml:space="preserve">Curvatura como la derivada del ángulo de posición. Índice de rotación y el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Umlaufsatz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 xml:space="preserve"> (opcional su demostración más general).</w:t>
            </w:r>
          </w:p>
          <w:p w14:paraId="67B355E7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lastRenderedPageBreak/>
              <w:t xml:space="preserve">Círculo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osculador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 xml:space="preserve">,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evolutas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 xml:space="preserve"> e involutas.</w:t>
            </w:r>
          </w:p>
          <w:p w14:paraId="65F36B30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 xml:space="preserve">Otros teoremas sobre curvas planas (opcionales): Teorema de los 4 vértices (y sus generalizaciones), desigualdad isoperimétrica, el teorema de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Tait-Kneser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 xml:space="preserve"> (y la foliación no diferenciable por círculos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osculadores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>)</w:t>
            </w:r>
          </w:p>
          <w:p w14:paraId="4663FC56" w14:textId="77777777" w:rsidR="00DE0FF9" w:rsidRPr="00AF787D" w:rsidRDefault="00DE0FF9" w:rsidP="00DE0FF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Curvas en R3.</w:t>
            </w:r>
          </w:p>
          <w:p w14:paraId="04D4384D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 xml:space="preserve"> Curvatura, torsión, las ecuaciones de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Frenet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 xml:space="preserve"> para una cuerva en el espacio.</w:t>
            </w:r>
          </w:p>
          <w:p w14:paraId="5C809945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 xml:space="preserve"> Teorema (fundamental) de curvas en el espacio.</w:t>
            </w:r>
          </w:p>
          <w:p w14:paraId="4C84C7DA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 xml:space="preserve">Planos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osculador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 xml:space="preserve">, normal, rectificador.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Representacion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 xml:space="preserve"> local (fórmula de Taylor) de una curva en el espacio.</w:t>
            </w:r>
          </w:p>
          <w:p w14:paraId="1CF3E398" w14:textId="77777777" w:rsidR="00DE0FF9" w:rsidRPr="00AF787D" w:rsidRDefault="00DE0FF9" w:rsidP="00DE0FF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Superficies en R3.</w:t>
            </w:r>
          </w:p>
          <w:p w14:paraId="536EF930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Definición local y global. Cartas coordenadas.</w:t>
            </w:r>
          </w:p>
          <w:p w14:paraId="635A7E67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 xml:space="preserve">Ejemplos. Superficies de nivel de un valor regular. Superficies de revolución. Gráficas. </w:t>
            </w:r>
          </w:p>
          <w:p w14:paraId="21B018B3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 xml:space="preserve">El plano tangente a una superficie. Aplicaciones entre superficies.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Difeomorfismos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BB0585A" w14:textId="77777777" w:rsidR="00DE0FF9" w:rsidRPr="00AF787D" w:rsidRDefault="00DE0FF9" w:rsidP="00DE0FF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Métrica. Primera forma fundamental (la métrica inducida). Ejemplos.</w:t>
            </w:r>
          </w:p>
          <w:p w14:paraId="373A5FEB" w14:textId="77777777" w:rsidR="00DE0FF9" w:rsidRPr="00AF787D" w:rsidRDefault="00DE0FF9" w:rsidP="00DE0FF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Orientabilidad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 xml:space="preserve"> y la aplicación de Gauss.</w:t>
            </w:r>
          </w:p>
          <w:p w14:paraId="557E9183" w14:textId="77777777" w:rsidR="00DE0FF9" w:rsidRPr="00AF787D" w:rsidRDefault="00DE0FF9" w:rsidP="00DE0FF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La segunda forma fundamental.</w:t>
            </w:r>
          </w:p>
          <w:p w14:paraId="73A131F1" w14:textId="77777777" w:rsidR="00DE0FF9" w:rsidRPr="00AF787D" w:rsidRDefault="00DE0FF9" w:rsidP="00DE0FF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 xml:space="preserve">Curvatura normal de una curva y el teorema de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Meusnier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A05E536" w14:textId="77777777" w:rsidR="00DE0FF9" w:rsidRPr="00AF787D" w:rsidRDefault="00DE0FF9" w:rsidP="00DE0FF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 xml:space="preserve">El operador de forma. La curvatura gaussiana y la curvatura media. Puntos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umbílicos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F37096F" w14:textId="77777777" w:rsidR="00DE0FF9" w:rsidRPr="00AF787D" w:rsidRDefault="00DE0FF9" w:rsidP="00DE0FF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Cálculo de las curvaturas en coordenadas locales. Ejemplos.</w:t>
            </w:r>
          </w:p>
          <w:p w14:paraId="1D719F5F" w14:textId="77777777" w:rsidR="00DE0FF9" w:rsidRPr="00AF787D" w:rsidRDefault="00DE0FF9" w:rsidP="00DE0FF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La curvatura gaussiana como límite de la razón de áreas de la aplicación de Gauss.</w:t>
            </w:r>
          </w:p>
          <w:p w14:paraId="2AFBD442" w14:textId="77777777" w:rsidR="00DE0FF9" w:rsidRPr="00AF787D" w:rsidRDefault="00DE0FF9" w:rsidP="00DE0FF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Geometría intrínseca de superficies.</w:t>
            </w:r>
          </w:p>
          <w:p w14:paraId="1A0AAC2A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Isometrías. Ejemplos.</w:t>
            </w:r>
          </w:p>
          <w:p w14:paraId="267B85FA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Aplicaciones conformes y existencia de coordenadas isotermas (opcional).</w:t>
            </w:r>
          </w:p>
          <w:p w14:paraId="6BCF7C91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 xml:space="preserve">Símbolos de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Christofel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1EAC216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Teorema egregio de Gauss y fórmula de Gauss para la curvatura gaussiana.</w:t>
            </w:r>
          </w:p>
          <w:p w14:paraId="76247FC2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 xml:space="preserve">La curvatura gaussiana como invariante bajo isometría. Mapas de la Tierra (opcional): proyección de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Mercator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 xml:space="preserve"> (es conforme), mapas que preservan área, etc.</w:t>
            </w:r>
          </w:p>
          <w:p w14:paraId="71463766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Ecuaciones de Gauss y Codazzi y el teorema fundamental (de Bonnet) para superficies.</w:t>
            </w:r>
          </w:p>
          <w:p w14:paraId="2DC8430F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Campos vectoriales a lo largo de una curva. Transporte paralelo. Ejemplos.</w:t>
            </w:r>
          </w:p>
          <w:p w14:paraId="76C16BCA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Geodésicas. Existencia y unicidad. Primeros ejemplos.</w:t>
            </w:r>
          </w:p>
          <w:p w14:paraId="75512050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 xml:space="preserve">Geodésicas de una superficie de revolución. Criterio de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Clairaut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45187AF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Curvatura geodésica.</w:t>
            </w:r>
          </w:p>
          <w:p w14:paraId="06CF30B3" w14:textId="77777777" w:rsidR="00DE0FF9" w:rsidRPr="00AF787D" w:rsidRDefault="00DE0FF9" w:rsidP="00DE0FF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Superficies mínimas (opcional): ecuación en coordenadas isotermas. Ejemplos.</w:t>
            </w:r>
          </w:p>
          <w:p w14:paraId="558BFAA0" w14:textId="77777777" w:rsidR="00DE0FF9" w:rsidRPr="00AF787D" w:rsidRDefault="00DE0FF9" w:rsidP="00DE0FF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 xml:space="preserve">Parametrización de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Enneper-Weierstrass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 xml:space="preserve"> de un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asuperficie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 xml:space="preserve"> mínima, vía funciones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holomorfas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 xml:space="preserve"> y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meromorfas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61A9D6B" w14:textId="77777777" w:rsidR="00DE0FF9" w:rsidRPr="00AF787D" w:rsidRDefault="00DE0FF9" w:rsidP="00DE0FF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Superficies regladas (opcional).</w:t>
            </w:r>
          </w:p>
          <w:p w14:paraId="76161524" w14:textId="77777777" w:rsidR="00DE0FF9" w:rsidRPr="00AF787D" w:rsidRDefault="00DE0FF9" w:rsidP="00DE0FF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Teorema de Gauss-Bonnet.</w:t>
            </w:r>
          </w:p>
          <w:p w14:paraId="48360F46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Enunciado de la versión local.</w:t>
            </w:r>
          </w:p>
          <w:p w14:paraId="5CF4BA62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Triangulación de una superficie y enunciado de Gauss-Bonnet global.</w:t>
            </w:r>
          </w:p>
          <w:p w14:paraId="339F2628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Aplicaciones.</w:t>
            </w:r>
          </w:p>
          <w:p w14:paraId="7B879D3A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>Demostración (opcional).</w:t>
            </w:r>
          </w:p>
          <w:p w14:paraId="1CA7ABF7" w14:textId="77777777" w:rsidR="00DE0FF9" w:rsidRPr="00AF787D" w:rsidRDefault="00DE0FF9" w:rsidP="00DE0FF9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 xml:space="preserve">Teorema de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Cohn-Vossen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 xml:space="preserve"> para superficies no compactas (opcional).</w:t>
            </w:r>
          </w:p>
          <w:p w14:paraId="677CD9CD" w14:textId="77777777" w:rsidR="00477F1D" w:rsidRPr="00AF787D" w:rsidRDefault="00DE0FF9" w:rsidP="00DE0FF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</w:rPr>
              <w:t xml:space="preserve">Teoremas de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Fenchel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 xml:space="preserve"> y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</w:rPr>
              <w:t>Fary-Milnor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</w:rPr>
              <w:t xml:space="preserve"> (opcional).</w:t>
            </w:r>
          </w:p>
          <w:p w14:paraId="3BBC7AB8" w14:textId="77777777" w:rsidR="00DE0FF9" w:rsidRPr="00AF787D" w:rsidRDefault="00DE0FF9" w:rsidP="00DE0FF9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0AF4DC5F" w14:textId="77777777" w:rsidR="006D2CC8" w:rsidRPr="00AF787D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EB6E4AD" w14:textId="77777777" w:rsidR="009122A2" w:rsidRPr="00AF787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96FBB94" w14:textId="77777777" w:rsidR="009122A2" w:rsidRPr="00AF787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E7C0AFC" w14:textId="77777777" w:rsidR="009122A2" w:rsidRPr="00AF787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7BE46E2" w14:textId="77777777" w:rsidR="009122A2" w:rsidRPr="00AF787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9B1FDB5" w14:textId="77777777" w:rsidR="009122A2" w:rsidRPr="00AF787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C5EC5AC" w14:textId="77777777" w:rsidR="009122A2" w:rsidRPr="00AF787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AF787D" w14:paraId="429B8FF6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4AD224CF" w14:textId="77777777" w:rsidR="00C349A7" w:rsidRPr="00AF787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ADB046B" w14:textId="77777777" w:rsidR="00C349A7" w:rsidRPr="00AF787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3F457A4D" w14:textId="77777777" w:rsidR="00C349A7" w:rsidRPr="00AF787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771B882" w14:textId="77777777" w:rsidR="00C349A7" w:rsidRPr="00AF787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10C03995" w14:textId="77777777" w:rsidR="00C349A7" w:rsidRPr="00AF787D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96DC140" w14:textId="77777777" w:rsidR="00C349A7" w:rsidRPr="00AF787D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AF787D" w14:paraId="178CD628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64EEB6CB" w14:textId="77777777" w:rsidR="00C349A7" w:rsidRPr="00AF787D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AF787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4E76F33" w14:textId="77777777" w:rsidR="00C349A7" w:rsidRPr="00AF787D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F787D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2DA1CF1F" w14:textId="77777777" w:rsidR="00981102" w:rsidRPr="00AF787D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F787D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339398B3" w14:textId="77777777" w:rsidR="00C349A7" w:rsidRPr="00AF787D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F787D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AF787D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4055ECF5" w14:textId="77777777" w:rsidR="00567A66" w:rsidRPr="00AF787D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3B705C5B" w14:textId="77777777" w:rsidR="000A6CED" w:rsidRPr="00AF787D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6093D15E" w14:textId="77777777" w:rsidR="00C349A7" w:rsidRPr="00AF787D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21D3F9D6" w14:textId="77777777" w:rsidR="00C349A7" w:rsidRPr="00AF787D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C2455CA" w14:textId="77777777" w:rsidR="00C349A7" w:rsidRPr="00AF787D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AF787D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AF787D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78FC186C" w14:textId="77777777" w:rsidR="00567A66" w:rsidRPr="00AF787D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7A41D29A" w14:textId="77777777" w:rsidR="00981102" w:rsidRPr="00AF787D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AF787D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AF787D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4A396963" w14:textId="77777777" w:rsidR="00C349A7" w:rsidRPr="00AF787D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AF787D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AF787D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1100722F" w14:textId="77777777" w:rsidR="00280225" w:rsidRPr="00AF787D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AF787D" w14:paraId="35509257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9292AA6" w14:textId="77777777" w:rsidR="00407B5C" w:rsidRPr="00AF787D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B55F747" w14:textId="77777777" w:rsidR="00407B5C" w:rsidRPr="00AF787D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4BFC1185" w14:textId="77777777" w:rsidR="00407B5C" w:rsidRPr="00AF787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2038F409" w14:textId="77777777" w:rsidR="00407B5C" w:rsidRPr="00AF787D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43F6B325" w14:textId="77777777" w:rsidR="00407B5C" w:rsidRPr="00AF787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A435CEB" w14:textId="77777777" w:rsidR="00407B5C" w:rsidRPr="00AF787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AF787D" w14:paraId="7B770A87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6F0AEDD1" w14:textId="77777777" w:rsidR="00407B5C" w:rsidRPr="00AF787D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AF787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1525F71" w14:textId="77777777" w:rsidR="00407B5C" w:rsidRPr="00AF787D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202436EA" w14:textId="77777777" w:rsidR="008D7410" w:rsidRPr="00AF787D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AF787D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AF787D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285B5FB7" w14:textId="77777777" w:rsidR="003D1263" w:rsidRPr="00AF787D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AF787D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5473A581" w14:textId="77777777" w:rsidR="00407B5C" w:rsidRPr="00AF787D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AF787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3A11E47" w14:textId="77777777" w:rsidR="00BB39FD" w:rsidRPr="00AF787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F787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07137086" w14:textId="77777777" w:rsidR="00BB39FD" w:rsidRPr="00AF787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F787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0FD0795C" w14:textId="77777777" w:rsidR="00BB39FD" w:rsidRPr="00AF787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F787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4BCC6622" w14:textId="77777777" w:rsidR="00AF739A" w:rsidRPr="00AF787D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F787D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20DBD7A1" w14:textId="77777777" w:rsidR="006D2CC8" w:rsidRPr="00AF787D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CEBF542" w14:textId="77777777" w:rsidR="00731BA4" w:rsidRPr="00AF787D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AF787D" w14:paraId="28192F89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732CC089" w14:textId="77777777" w:rsidR="000A6CED" w:rsidRPr="00AF787D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6E346A0" w14:textId="77777777" w:rsidR="000A6CED" w:rsidRPr="00AF787D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AF787D" w14:paraId="03CD1FB1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9415237" w14:textId="77777777" w:rsidR="00AD4053" w:rsidRPr="00AF787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09FBF1B5" w14:textId="77777777" w:rsidR="00AD4053" w:rsidRPr="00AF787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21746B8C" w14:textId="77777777" w:rsidR="00AD4053" w:rsidRPr="00AF787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A4E9595" w14:textId="77777777" w:rsidR="00AD4053" w:rsidRPr="00AF787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F787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CF7F9D" w14:paraId="5A4DA418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6F45835E" w14:textId="77777777" w:rsidR="003F599D" w:rsidRPr="00AF787D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58CDA495" w14:textId="77777777" w:rsidR="00674AC1" w:rsidRPr="00AF787D" w:rsidRDefault="00674AC1" w:rsidP="00674AC1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AF787D">
              <w:rPr>
                <w:rFonts w:ascii="Trebuchet MS" w:hAnsi="Trebuchet MS" w:cs="Arial"/>
                <w:bCs/>
                <w:sz w:val="18"/>
                <w:lang w:val="en-US"/>
              </w:rPr>
              <w:t xml:space="preserve">Do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  <w:lang w:val="en-US"/>
              </w:rPr>
              <w:t>Carmo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  <w:lang w:val="en-US"/>
              </w:rPr>
              <w:t>, Differential geometry of curves and surfaces.</w:t>
            </w:r>
          </w:p>
          <w:p w14:paraId="642FD6A5" w14:textId="77777777" w:rsidR="00934167" w:rsidRPr="00AF787D" w:rsidRDefault="00934167" w:rsidP="00934167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AF787D">
              <w:rPr>
                <w:rFonts w:ascii="Trebuchet MS" w:hAnsi="Trebuchet MS" w:cs="Arial"/>
                <w:bCs/>
                <w:sz w:val="18"/>
                <w:lang w:val="en-US"/>
              </w:rPr>
              <w:t xml:space="preserve">A. Gray E.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  <w:lang w:val="en-US"/>
              </w:rPr>
              <w:t>Abbena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  <w:lang w:val="en-US"/>
              </w:rPr>
              <w:t xml:space="preserve"> y S.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  <w:lang w:val="en-US"/>
              </w:rPr>
              <w:t>Salamon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  <w:lang w:val="en-US"/>
              </w:rPr>
              <w:t xml:space="preserve">, Modern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  <w:lang w:val="en-US"/>
              </w:rPr>
              <w:t>Differencial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  <w:lang w:val="en-US"/>
              </w:rPr>
              <w:t xml:space="preserve"> Geometry of curves and surfaces with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  <w:lang w:val="en-US"/>
              </w:rPr>
              <w:t>mathematica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  <w:lang w:val="en-US"/>
              </w:rPr>
              <w:t xml:space="preserve">.  </w:t>
            </w:r>
            <w:r w:rsidRPr="00AF787D">
              <w:rPr>
                <w:rFonts w:ascii="Trebuchet MS" w:hAnsi="Trebuchet MS" w:cs="Arial"/>
                <w:bCs/>
                <w:sz w:val="18"/>
                <w:lang w:val="es-ES"/>
              </w:rPr>
              <w:t>3ed.</w:t>
            </w:r>
          </w:p>
          <w:p w14:paraId="1A4A7513" w14:textId="77777777" w:rsidR="00674AC1" w:rsidRPr="00AF787D" w:rsidRDefault="00674AC1" w:rsidP="00674AC1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AF787D">
              <w:rPr>
                <w:rFonts w:ascii="Trebuchet MS" w:hAnsi="Trebuchet MS" w:cs="Arial"/>
                <w:bCs/>
                <w:sz w:val="18"/>
                <w:lang w:val="en-US"/>
              </w:rPr>
              <w:t>Kilingenberg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  <w:lang w:val="en-US"/>
              </w:rPr>
              <w:t>, A course in differential geometry.</w:t>
            </w:r>
          </w:p>
          <w:p w14:paraId="357A1A6B" w14:textId="77777777" w:rsidR="00477F1D" w:rsidRPr="00AF787D" w:rsidRDefault="00674AC1" w:rsidP="00674AC1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AF787D">
              <w:rPr>
                <w:rFonts w:ascii="Trebuchet MS" w:hAnsi="Trebuchet MS" w:cs="Arial"/>
                <w:bCs/>
                <w:sz w:val="18"/>
                <w:lang w:val="en-US"/>
              </w:rPr>
              <w:t>Spivak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  <w:lang w:val="en-US"/>
              </w:rPr>
              <w:t xml:space="preserve">, A comprehensive introduction to differential geometry, </w:t>
            </w:r>
            <w:proofErr w:type="spellStart"/>
            <w:r w:rsidRPr="00AF787D">
              <w:rPr>
                <w:rFonts w:ascii="Trebuchet MS" w:hAnsi="Trebuchet MS" w:cs="Arial"/>
                <w:bCs/>
                <w:sz w:val="18"/>
                <w:lang w:val="en-US"/>
              </w:rPr>
              <w:t>vol</w:t>
            </w:r>
            <w:proofErr w:type="spellEnd"/>
            <w:r w:rsidRPr="00AF787D">
              <w:rPr>
                <w:rFonts w:ascii="Trebuchet MS" w:hAnsi="Trebuchet MS" w:cs="Arial"/>
                <w:bCs/>
                <w:sz w:val="18"/>
                <w:lang w:val="en-US"/>
              </w:rPr>
              <w:t xml:space="preserve"> 2.</w:t>
            </w:r>
          </w:p>
          <w:p w14:paraId="28543D69" w14:textId="77777777" w:rsidR="00924B7C" w:rsidRPr="00AF787D" w:rsidRDefault="00924B7C" w:rsidP="00934167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42C4A402" w14:textId="77777777" w:rsidR="00F14ECA" w:rsidRPr="00AF787D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0CD4C9C8" w14:textId="77777777" w:rsidR="00477F1D" w:rsidRPr="00AF787D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6F9D0D86" w14:textId="77777777" w:rsidR="00892FFD" w:rsidRPr="00AF787D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771CC197" w14:textId="77777777" w:rsidR="004A5672" w:rsidRPr="00AF787D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AF787D">
        <w:rPr>
          <w:rFonts w:ascii="Trebuchet MS" w:hAnsi="Trebuchet MS" w:cs="Arial"/>
          <w:bCs/>
          <w:sz w:val="18"/>
        </w:rPr>
        <w:t>*</w:t>
      </w:r>
      <w:r w:rsidRPr="00AF787D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AF787D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AF787D">
        <w:rPr>
          <w:rFonts w:ascii="Trebuchet MS" w:hAnsi="Trebuchet MS" w:cs="Arial"/>
          <w:bCs/>
          <w:sz w:val="18"/>
        </w:rPr>
        <w:t>mato APA</w:t>
      </w:r>
    </w:p>
    <w:p w14:paraId="253BBE0F" w14:textId="77777777" w:rsidR="004A5672" w:rsidRPr="00AF787D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FF71731" w14:textId="77777777" w:rsidR="004A5672" w:rsidRPr="00AF787D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AF787D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EAB05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010D2699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1B986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444491E3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3CFD2DD1" w14:textId="77777777" w:rsidTr="00731BA4">
      <w:trPr>
        <w:trHeight w:val="828"/>
      </w:trPr>
      <w:tc>
        <w:tcPr>
          <w:tcW w:w="8620" w:type="dxa"/>
        </w:tcPr>
        <w:p w14:paraId="236FA250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0CB2A8AA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57D37D45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7F3CF0"/>
    <w:multiLevelType w:val="hybridMultilevel"/>
    <w:tmpl w:val="5B4A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81A7861"/>
    <w:multiLevelType w:val="multilevel"/>
    <w:tmpl w:val="87F2F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8D0024"/>
    <w:multiLevelType w:val="hybridMultilevel"/>
    <w:tmpl w:val="08E21780"/>
    <w:lvl w:ilvl="0" w:tplc="28104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4"/>
  </w:num>
  <w:num w:numId="4">
    <w:abstractNumId w:val="8"/>
  </w:num>
  <w:num w:numId="5">
    <w:abstractNumId w:val="20"/>
  </w:num>
  <w:num w:numId="6">
    <w:abstractNumId w:val="30"/>
  </w:num>
  <w:num w:numId="7">
    <w:abstractNumId w:val="7"/>
  </w:num>
  <w:num w:numId="8">
    <w:abstractNumId w:val="25"/>
  </w:num>
  <w:num w:numId="9">
    <w:abstractNumId w:val="27"/>
  </w:num>
  <w:num w:numId="10">
    <w:abstractNumId w:val="34"/>
  </w:num>
  <w:num w:numId="11">
    <w:abstractNumId w:val="18"/>
  </w:num>
  <w:num w:numId="12">
    <w:abstractNumId w:val="21"/>
  </w:num>
  <w:num w:numId="13">
    <w:abstractNumId w:val="33"/>
  </w:num>
  <w:num w:numId="14">
    <w:abstractNumId w:val="5"/>
  </w:num>
  <w:num w:numId="15">
    <w:abstractNumId w:val="11"/>
  </w:num>
  <w:num w:numId="16">
    <w:abstractNumId w:val="22"/>
  </w:num>
  <w:num w:numId="17">
    <w:abstractNumId w:val="6"/>
  </w:num>
  <w:num w:numId="18">
    <w:abstractNumId w:val="31"/>
  </w:num>
  <w:num w:numId="19">
    <w:abstractNumId w:val="0"/>
  </w:num>
  <w:num w:numId="20">
    <w:abstractNumId w:val="35"/>
  </w:num>
  <w:num w:numId="21">
    <w:abstractNumId w:val="15"/>
  </w:num>
  <w:num w:numId="22">
    <w:abstractNumId w:val="3"/>
  </w:num>
  <w:num w:numId="23">
    <w:abstractNumId w:val="17"/>
  </w:num>
  <w:num w:numId="24">
    <w:abstractNumId w:val="23"/>
  </w:num>
  <w:num w:numId="25">
    <w:abstractNumId w:val="19"/>
  </w:num>
  <w:num w:numId="26">
    <w:abstractNumId w:val="29"/>
  </w:num>
  <w:num w:numId="27">
    <w:abstractNumId w:val="24"/>
  </w:num>
  <w:num w:numId="28">
    <w:abstractNumId w:val="26"/>
  </w:num>
  <w:num w:numId="29">
    <w:abstractNumId w:val="10"/>
  </w:num>
  <w:num w:numId="30">
    <w:abstractNumId w:val="1"/>
  </w:num>
  <w:num w:numId="31">
    <w:abstractNumId w:val="32"/>
  </w:num>
  <w:num w:numId="32">
    <w:abstractNumId w:val="13"/>
  </w:num>
  <w:num w:numId="33">
    <w:abstractNumId w:val="16"/>
  </w:num>
  <w:num w:numId="34">
    <w:abstractNumId w:val="9"/>
  </w:num>
  <w:num w:numId="35">
    <w:abstractNumId w:val="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4FA2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56978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6E33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0B14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AC1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2A32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167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8535D"/>
    <w:rsid w:val="00994464"/>
    <w:rsid w:val="009A7603"/>
    <w:rsid w:val="009B0E90"/>
    <w:rsid w:val="009C0201"/>
    <w:rsid w:val="009D17FD"/>
    <w:rsid w:val="009D62F2"/>
    <w:rsid w:val="009E2B83"/>
    <w:rsid w:val="009E328A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6ED1"/>
    <w:rsid w:val="00AD7DF5"/>
    <w:rsid w:val="00AE124A"/>
    <w:rsid w:val="00AE4E83"/>
    <w:rsid w:val="00AF2DA6"/>
    <w:rsid w:val="00AF739A"/>
    <w:rsid w:val="00AF787D"/>
    <w:rsid w:val="00B01B8C"/>
    <w:rsid w:val="00B02178"/>
    <w:rsid w:val="00B039F6"/>
    <w:rsid w:val="00B108D0"/>
    <w:rsid w:val="00B20435"/>
    <w:rsid w:val="00B24EFA"/>
    <w:rsid w:val="00B6168E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CE3516"/>
    <w:rsid w:val="00CF7F9D"/>
    <w:rsid w:val="00D1243A"/>
    <w:rsid w:val="00D26762"/>
    <w:rsid w:val="00D320C3"/>
    <w:rsid w:val="00D3573A"/>
    <w:rsid w:val="00D42716"/>
    <w:rsid w:val="00D574B2"/>
    <w:rsid w:val="00D60F07"/>
    <w:rsid w:val="00D940ED"/>
    <w:rsid w:val="00DA7FDE"/>
    <w:rsid w:val="00DB27CA"/>
    <w:rsid w:val="00DB65F6"/>
    <w:rsid w:val="00DB7786"/>
    <w:rsid w:val="00DD5835"/>
    <w:rsid w:val="00DE0E7C"/>
    <w:rsid w:val="00DE0FF9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1A6DD1"/>
  <w15:docId w15:val="{C57FBFBD-02D2-47A3-882C-8F73ED20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262132-F286-4AEF-BBBC-3E4CDDCF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7596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27</cp:revision>
  <cp:lastPrinted>2012-09-13T18:30:00Z</cp:lastPrinted>
  <dcterms:created xsi:type="dcterms:W3CDTF">2015-11-17T23:30:00Z</dcterms:created>
  <dcterms:modified xsi:type="dcterms:W3CDTF">2017-02-14T02:30:00Z</dcterms:modified>
</cp:coreProperties>
</file>